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85" w:rsidRPr="00644085" w:rsidRDefault="00644085" w:rsidP="002F271D">
      <w:pPr>
        <w:pStyle w:val="80"/>
        <w:shd w:val="clear" w:color="auto" w:fill="auto"/>
        <w:spacing w:after="237" w:line="240" w:lineRule="auto"/>
        <w:ind w:left="60" w:right="60"/>
        <w:jc w:val="center"/>
        <w:rPr>
          <w:rFonts w:ascii="Times New Roman" w:hAnsi="Times New Roman" w:cs="Times New Roman"/>
          <w:color w:val="000000"/>
          <w:u w:val="single"/>
          <w:lang w:eastAsia="ru-RU" w:bidi="ru-RU"/>
        </w:rPr>
      </w:pPr>
      <w:r w:rsidRPr="00644085">
        <w:rPr>
          <w:rFonts w:ascii="Times New Roman" w:hAnsi="Times New Roman" w:cs="Times New Roman"/>
          <w:color w:val="000000"/>
          <w:u w:val="single"/>
          <w:lang w:eastAsia="ru-RU" w:bidi="ru-RU"/>
        </w:rPr>
        <w:t>ПАМЯТКА ДЛЯ НАСЕЛЕНИЯ ПО ОБЕЗБОЛИВАНИЮ</w:t>
      </w:r>
    </w:p>
    <w:p w:rsidR="00144E55" w:rsidRPr="00644085" w:rsidRDefault="002F271D" w:rsidP="00644085">
      <w:pPr>
        <w:pStyle w:val="80"/>
        <w:shd w:val="clear" w:color="auto" w:fill="auto"/>
        <w:spacing w:after="0" w:line="240" w:lineRule="auto"/>
        <w:ind w:right="60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eastAsia="ru-RU" w:bidi="ru-RU"/>
        </w:rPr>
      </w:pPr>
      <w:r w:rsidRPr="00644085">
        <w:rPr>
          <w:rFonts w:ascii="Times New Roman" w:hAnsi="Times New Roman" w:cs="Times New Roman"/>
          <w:i/>
          <w:color w:val="000000"/>
          <w:sz w:val="24"/>
          <w:szCs w:val="24"/>
          <w:lang w:eastAsia="ru-RU" w:bidi="ru-RU"/>
        </w:rPr>
        <w:t>ЛЕЧЕНИЕМ ХРОНИЧЕСКОЙ БОЛИ У НЕИЗЛЕЧИМЫХ БОЛЬНЫХ ЗАНИМАЕТСЯ ПАЛЛИАТИВНАЯ МЕДИЦИНА</w:t>
      </w:r>
    </w:p>
    <w:p w:rsidR="00644085" w:rsidRPr="00644085" w:rsidRDefault="002F271D" w:rsidP="00644085">
      <w:pPr>
        <w:pStyle w:val="30"/>
        <w:shd w:val="clear" w:color="auto" w:fill="auto"/>
        <w:spacing w:after="0" w:line="240" w:lineRule="auto"/>
        <w:ind w:left="40" w:right="23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4408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Амбулатор</w:t>
      </w:r>
      <w:r w:rsidR="00144E55" w:rsidRPr="0064408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ные условия </w:t>
      </w:r>
      <w:r w:rsidR="00144E55" w:rsidRPr="00644085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- кабинет</w:t>
      </w:r>
      <w:r w:rsidRPr="00644085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паллиативной медицинской помощи</w:t>
      </w:r>
      <w:r w:rsidR="00144E55" w:rsidRPr="00644085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ГБУЗ СО «</w:t>
      </w:r>
      <w:proofErr w:type="spellStart"/>
      <w:r w:rsidR="00144E55" w:rsidRPr="00644085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Слободо</w:t>
      </w:r>
      <w:proofErr w:type="spellEnd"/>
      <w:r w:rsidR="00144E55" w:rsidRPr="00644085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-Туринская районная больница»</w:t>
      </w:r>
      <w:r w:rsidR="00644085" w:rsidRPr="00644085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. </w:t>
      </w:r>
      <w:r w:rsidRPr="00644085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Медицинские работники, оказывающие паллиативную медицинскую помощь в </w:t>
      </w:r>
      <w:r w:rsidR="00144E55" w:rsidRPr="00644085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  </w:t>
      </w:r>
      <w:r w:rsidRPr="00644085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амбулаторных условиях, обеспечиваются </w:t>
      </w:r>
      <w:r w:rsidRPr="00644085">
        <w:rPr>
          <w:rStyle w:val="90pt"/>
          <w:rFonts w:ascii="Times New Roman" w:hAnsi="Times New Roman" w:cs="Times New Roman"/>
          <w:sz w:val="24"/>
          <w:szCs w:val="24"/>
        </w:rPr>
        <w:t>лекарственными средствами</w:t>
      </w:r>
      <w:r w:rsidRPr="0064408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44085">
        <w:rPr>
          <w:rStyle w:val="90pt"/>
          <w:rFonts w:ascii="Times New Roman" w:hAnsi="Times New Roman" w:cs="Times New Roman"/>
          <w:b/>
          <w:sz w:val="24"/>
          <w:szCs w:val="24"/>
        </w:rPr>
        <w:t xml:space="preserve">для </w:t>
      </w:r>
      <w:r w:rsidRPr="00644085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обезболивания и имеют право выписки рецепта на наркотические и психотропные средства.</w:t>
      </w:r>
      <w:r w:rsidR="00644085" w:rsidRPr="00644085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    Назначение наркотических средств осуществляется медицинским работником единолично согласно приказу Минздрава России от 20.12.2012 № 1175н «Об утверждении порядка назначения и выписывания </w:t>
      </w:r>
      <w:r w:rsidR="00644085" w:rsidRPr="00644085">
        <w:rPr>
          <w:rStyle w:val="30pt"/>
          <w:rFonts w:ascii="Times New Roman" w:hAnsi="Times New Roman" w:cs="Times New Roman"/>
          <w:sz w:val="24"/>
          <w:szCs w:val="24"/>
        </w:rPr>
        <w:t xml:space="preserve">лекарственных препаратов, а также форм </w:t>
      </w:r>
      <w:r w:rsidR="00644085" w:rsidRPr="00644085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рецептурных бланков на лекарственные препараты, порядка оформления указанных бланков их учета и хранения» при осуществлении первичной медик</w:t>
      </w:r>
      <w:proofErr w:type="gramStart"/>
      <w:r w:rsidR="00644085" w:rsidRPr="00644085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о-</w:t>
      </w:r>
      <w:proofErr w:type="gramEnd"/>
      <w:r w:rsidR="00644085" w:rsidRPr="00644085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санитарной и паллиативной медицинской помощи.</w:t>
      </w:r>
    </w:p>
    <w:p w:rsidR="002F271D" w:rsidRPr="002F271D" w:rsidRDefault="002F271D" w:rsidP="00644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085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Стационарные условия</w:t>
      </w:r>
      <w:r w:rsidR="00144E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о</w:t>
      </w:r>
      <w:r w:rsidRPr="002F27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тделения паллиативной медицинской помощи</w:t>
      </w:r>
      <w:r w:rsidR="00144E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ГБУЗ СО «</w:t>
      </w:r>
      <w:proofErr w:type="spellStart"/>
      <w:r w:rsidR="00144E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Байкаловская</w:t>
      </w:r>
      <w:proofErr w:type="spellEnd"/>
      <w:r w:rsidR="00144E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ЦРБ»</w:t>
      </w:r>
    </w:p>
    <w:p w:rsidR="002F271D" w:rsidRPr="00144E55" w:rsidRDefault="002F271D" w:rsidP="00144E55">
      <w:pPr>
        <w:pStyle w:val="100"/>
        <w:shd w:val="clear" w:color="auto" w:fill="auto"/>
        <w:spacing w:after="155" w:line="240" w:lineRule="auto"/>
        <w:ind w:right="20"/>
        <w:rPr>
          <w:rFonts w:ascii="Times New Roman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2F271D" w:rsidRPr="00144E55" w:rsidRDefault="002F271D" w:rsidP="00644085">
      <w:pPr>
        <w:pStyle w:val="100"/>
        <w:shd w:val="clear" w:color="auto" w:fill="auto"/>
        <w:spacing w:after="0" w:line="240" w:lineRule="auto"/>
        <w:ind w:right="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44E55">
        <w:rPr>
          <w:rFonts w:ascii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ЛЕЧЕНИЕ БОЛИ ДОЛЖНО БЫТЬ </w:t>
      </w:r>
      <w:r w:rsidRPr="00144E55">
        <w:rPr>
          <w:rFonts w:ascii="Times New Roman" w:hAnsi="Times New Roman" w:cs="Times New Roman"/>
          <w:i/>
          <w:sz w:val="24"/>
          <w:szCs w:val="24"/>
        </w:rPr>
        <w:t xml:space="preserve">ОСНОВАНО НА ПРИНЦИПАХ ВСЕМИРНОЙ ОРГАНИЗАЦИИ </w:t>
      </w:r>
      <w:r w:rsidRPr="00144E55">
        <w:rPr>
          <w:rFonts w:ascii="Times New Roman" w:hAnsi="Times New Roman" w:cs="Times New Roman"/>
          <w:i/>
          <w:color w:val="000000"/>
          <w:sz w:val="24"/>
          <w:szCs w:val="24"/>
          <w:lang w:eastAsia="ru-RU" w:bidi="ru-RU"/>
        </w:rPr>
        <w:t>ЗДРАВООХРАНЕНИЯ (ВОЗ):</w:t>
      </w:r>
    </w:p>
    <w:p w:rsidR="002F271D" w:rsidRPr="00144E55" w:rsidRDefault="002F271D" w:rsidP="00644085">
      <w:pPr>
        <w:pStyle w:val="30"/>
        <w:shd w:val="clear" w:color="auto" w:fill="auto"/>
        <w:spacing w:after="0" w:line="240" w:lineRule="auto"/>
        <w:ind w:left="40" w:right="23" w:firstLine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</w:pPr>
      <w:r w:rsidRPr="00144E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НЕИНВАЗИВНО</w:t>
      </w:r>
      <w:r w:rsidRPr="00144E55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избегать инъекций </w:t>
      </w:r>
    </w:p>
    <w:p w:rsidR="002F271D" w:rsidRPr="00144E55" w:rsidRDefault="002F271D" w:rsidP="00644085">
      <w:pPr>
        <w:pStyle w:val="30"/>
        <w:shd w:val="clear" w:color="auto" w:fill="auto"/>
        <w:spacing w:after="0" w:line="240" w:lineRule="auto"/>
        <w:ind w:left="40" w:right="23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44E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 ЧАСАМ</w:t>
      </w:r>
      <w:r w:rsidRPr="00144E55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анальгетики принимают по графику, не дожидаясь усиления боли</w:t>
      </w:r>
    </w:p>
    <w:p w:rsidR="002F271D" w:rsidRPr="00144E55" w:rsidRDefault="002F271D" w:rsidP="00644085">
      <w:pPr>
        <w:pStyle w:val="30"/>
        <w:shd w:val="clear" w:color="auto" w:fill="auto"/>
        <w:spacing w:after="0" w:line="240" w:lineRule="auto"/>
        <w:ind w:left="40" w:right="23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144E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 ВОСХОДЯЩЕЙ</w:t>
      </w:r>
      <w:r w:rsidRPr="00144E55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анальгетики назначаются, начиная от высоких доз слабого анальгетика к низким дозам сильного анальгетика</w:t>
      </w:r>
      <w:proofErr w:type="gramEnd"/>
    </w:p>
    <w:p w:rsidR="002F271D" w:rsidRPr="00144E55" w:rsidRDefault="002F271D" w:rsidP="00644085">
      <w:pPr>
        <w:pStyle w:val="30"/>
        <w:shd w:val="clear" w:color="auto" w:fill="auto"/>
        <w:spacing w:after="0" w:line="240" w:lineRule="auto"/>
        <w:ind w:left="40" w:right="23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44E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ИНДИВИДУАЛЬНО </w:t>
      </w:r>
      <w:r w:rsidRPr="00144E55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с учетом индивидуальной реакции больного на препарат;</w:t>
      </w:r>
    </w:p>
    <w:p w:rsidR="002F271D" w:rsidRPr="00144E55" w:rsidRDefault="002F271D" w:rsidP="00644085">
      <w:pPr>
        <w:pStyle w:val="30"/>
        <w:shd w:val="clear" w:color="auto" w:fill="auto"/>
        <w:spacing w:after="0" w:line="240" w:lineRule="auto"/>
        <w:ind w:left="40" w:right="23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44E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 ВНИМАНИЕМ К ДЕТАЛЯМ</w:t>
      </w:r>
      <w:r w:rsidRPr="00144E55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нужно следить за эффективностью анальгетика и его побочными действиями.</w:t>
      </w:r>
    </w:p>
    <w:p w:rsidR="00644085" w:rsidRDefault="00644085" w:rsidP="00144E55">
      <w:pPr>
        <w:pStyle w:val="80"/>
        <w:shd w:val="clear" w:color="auto" w:fill="auto"/>
        <w:spacing w:after="245" w:line="240" w:lineRule="auto"/>
        <w:ind w:left="40" w:right="560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bookmark4"/>
    </w:p>
    <w:p w:rsidR="002F271D" w:rsidRPr="00144E55" w:rsidRDefault="002F271D" w:rsidP="00644085">
      <w:pPr>
        <w:pStyle w:val="80"/>
        <w:shd w:val="clear" w:color="auto" w:fill="auto"/>
        <w:spacing w:after="0" w:line="240" w:lineRule="auto"/>
        <w:ind w:left="40" w:right="5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44E55">
        <w:rPr>
          <w:rFonts w:ascii="Times New Roman" w:hAnsi="Times New Roman" w:cs="Times New Roman"/>
          <w:i/>
          <w:sz w:val="24"/>
          <w:szCs w:val="24"/>
        </w:rPr>
        <w:t>ПАЦИЕНТ С БОЛЬЮ - КАК ПОЛУЧИТЬ ЛЕКАРСТВО?</w:t>
      </w:r>
      <w:bookmarkEnd w:id="0"/>
    </w:p>
    <w:p w:rsidR="002F271D" w:rsidRPr="002F271D" w:rsidRDefault="002F271D" w:rsidP="00644085">
      <w:pPr>
        <w:pStyle w:val="30"/>
        <w:numPr>
          <w:ilvl w:val="0"/>
          <w:numId w:val="1"/>
        </w:numPr>
        <w:shd w:val="clear" w:color="auto" w:fill="auto"/>
        <w:spacing w:after="0" w:line="240" w:lineRule="auto"/>
        <w:ind w:left="4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F271D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Пациент, либо доверенное лицо идет в поликлинику</w:t>
      </w:r>
      <w:r w:rsidRPr="002F271D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144E55" w:rsidRDefault="002F271D" w:rsidP="00644085">
      <w:pPr>
        <w:pStyle w:val="30"/>
        <w:numPr>
          <w:ilvl w:val="0"/>
          <w:numId w:val="1"/>
        </w:numPr>
        <w:shd w:val="clear" w:color="auto" w:fill="auto"/>
        <w:spacing w:after="0" w:line="240" w:lineRule="auto"/>
        <w:ind w:left="40" w:right="144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F271D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Медицинский работник </w:t>
      </w:r>
      <w:r w:rsidRPr="002F271D">
        <w:rPr>
          <w:rFonts w:ascii="Times New Roman" w:hAnsi="Times New Roman" w:cs="Times New Roman"/>
          <w:b w:val="0"/>
          <w:sz w:val="24"/>
          <w:szCs w:val="24"/>
        </w:rPr>
        <w:t>о</w:t>
      </w:r>
      <w:r w:rsidRPr="002F271D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сматривает пациента и выписывает рецепт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;</w:t>
      </w:r>
    </w:p>
    <w:p w:rsidR="00144E55" w:rsidRDefault="002F271D" w:rsidP="00644085">
      <w:pPr>
        <w:pStyle w:val="30"/>
        <w:numPr>
          <w:ilvl w:val="0"/>
          <w:numId w:val="1"/>
        </w:numPr>
        <w:shd w:val="clear" w:color="auto" w:fill="auto"/>
        <w:spacing w:after="0" w:line="240" w:lineRule="auto"/>
        <w:ind w:left="40" w:right="144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44E55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Заведующий ставит печать</w:t>
      </w:r>
    </w:p>
    <w:p w:rsidR="00144E55" w:rsidRDefault="002F271D" w:rsidP="00644085">
      <w:pPr>
        <w:pStyle w:val="30"/>
        <w:numPr>
          <w:ilvl w:val="0"/>
          <w:numId w:val="1"/>
        </w:numPr>
        <w:shd w:val="clear" w:color="auto" w:fill="auto"/>
        <w:spacing w:after="0" w:line="240" w:lineRule="auto"/>
        <w:ind w:left="40" w:right="144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44E55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Списки пациентов поликлиникой передаются в аптеку по месту жительства</w:t>
      </w:r>
    </w:p>
    <w:p w:rsidR="00144E55" w:rsidRDefault="002F271D" w:rsidP="00644085">
      <w:pPr>
        <w:pStyle w:val="30"/>
        <w:numPr>
          <w:ilvl w:val="0"/>
          <w:numId w:val="1"/>
        </w:numPr>
        <w:shd w:val="clear" w:color="auto" w:fill="auto"/>
        <w:spacing w:after="0" w:line="240" w:lineRule="auto"/>
        <w:ind w:left="40" w:right="144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44E55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Получение лекарственного средства в аптеке</w:t>
      </w:r>
    </w:p>
    <w:p w:rsidR="002F271D" w:rsidRPr="00144E55" w:rsidRDefault="002F271D" w:rsidP="00644085">
      <w:pPr>
        <w:pStyle w:val="30"/>
        <w:numPr>
          <w:ilvl w:val="0"/>
          <w:numId w:val="1"/>
        </w:numPr>
        <w:shd w:val="clear" w:color="auto" w:fill="auto"/>
        <w:spacing w:after="0" w:line="240" w:lineRule="auto"/>
        <w:ind w:left="40" w:right="144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44E55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Получение пациентом обезболивания</w:t>
      </w:r>
    </w:p>
    <w:p w:rsidR="00644085" w:rsidRDefault="00644085" w:rsidP="00644085">
      <w:pPr>
        <w:pStyle w:val="100"/>
        <w:shd w:val="clear" w:color="auto" w:fill="auto"/>
        <w:spacing w:after="0" w:line="240" w:lineRule="auto"/>
        <w:ind w:right="40"/>
        <w:rPr>
          <w:rFonts w:ascii="Times New Roman" w:hAnsi="Times New Roman" w:cs="Times New Roman"/>
          <w:b w:val="0"/>
          <w:sz w:val="24"/>
          <w:szCs w:val="24"/>
        </w:rPr>
      </w:pPr>
    </w:p>
    <w:p w:rsidR="00644085" w:rsidRDefault="00644085" w:rsidP="00644085">
      <w:pPr>
        <w:pStyle w:val="100"/>
        <w:shd w:val="clear" w:color="auto" w:fill="auto"/>
        <w:spacing w:after="0" w:line="240" w:lineRule="auto"/>
        <w:ind w:right="40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eastAsia="ru-RU" w:bidi="ru-RU"/>
        </w:rPr>
      </w:pPr>
      <w:r w:rsidRPr="00644085">
        <w:rPr>
          <w:rFonts w:ascii="Times New Roman" w:hAnsi="Times New Roman" w:cs="Times New Roman"/>
          <w:i/>
          <w:color w:val="000000"/>
          <w:sz w:val="24"/>
          <w:szCs w:val="24"/>
          <w:lang w:eastAsia="ru-RU" w:bidi="ru-RU"/>
        </w:rPr>
        <w:t>ПРИ ОКАЗАНИИ СКОРОЙ МЕДИЦИНСКОЙ ПОМОЩИ, ПРИ УСИЛЕНИИ БОЛЕВОГО СИНДРОМА (ПРОРЫВ БОЛИ) В СЛУЧАЕ НЕОБХОДИМОСТИ ПРИМЕНЕНИЯ НАРКОТИЧЕСКИХ СРЕДСТВ БОЛЬНЫМ, ПОЛУЧАЮЩИМ СИМПТОМАТИЧЕСКОЕ ЛЕЧЕНИЕ: "03"</w:t>
      </w:r>
    </w:p>
    <w:p w:rsidR="00644085" w:rsidRPr="00644085" w:rsidRDefault="002F271D" w:rsidP="00644085">
      <w:pPr>
        <w:pStyle w:val="100"/>
        <w:numPr>
          <w:ilvl w:val="0"/>
          <w:numId w:val="6"/>
        </w:numPr>
        <w:shd w:val="clear" w:color="auto" w:fill="auto"/>
        <w:spacing w:after="0" w:line="240" w:lineRule="auto"/>
        <w:ind w:right="40"/>
        <w:rPr>
          <w:rFonts w:ascii="Times New Roman" w:hAnsi="Times New Roman" w:cs="Times New Roman"/>
          <w:i/>
          <w:sz w:val="24"/>
          <w:szCs w:val="24"/>
        </w:rPr>
      </w:pPr>
      <w:r w:rsidRPr="002F271D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при невозможности провести обезболивание самостоятельно, обезболивание производится выездной бригадой скорой медицинской помощи (в рамках оказания скорой медицинской помощи в неотложной форме) наркотическим средством </w:t>
      </w:r>
      <w:r w:rsidRPr="002F271D">
        <w:rPr>
          <w:rStyle w:val="30pt"/>
          <w:rFonts w:ascii="Times New Roman" w:hAnsi="Times New Roman" w:cs="Times New Roman"/>
          <w:sz w:val="24"/>
          <w:szCs w:val="24"/>
        </w:rPr>
        <w:t xml:space="preserve">пациента, полученного им по рецепту </w:t>
      </w:r>
      <w:r w:rsidRPr="002F271D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поликлиники;</w:t>
      </w:r>
    </w:p>
    <w:p w:rsidR="002F271D" w:rsidRDefault="002F271D" w:rsidP="002F271D">
      <w:pPr>
        <w:pStyle w:val="110"/>
        <w:shd w:val="clear" w:color="auto" w:fill="auto"/>
        <w:spacing w:after="196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F271D" w:rsidRDefault="002F271D" w:rsidP="00644085">
      <w:pPr>
        <w:pStyle w:val="110"/>
        <w:shd w:val="clear" w:color="auto" w:fill="auto"/>
        <w:spacing w:after="0" w:line="240" w:lineRule="auto"/>
        <w:ind w:left="2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 w:bidi="ru-RU"/>
        </w:rPr>
      </w:pPr>
      <w:r w:rsidRPr="00644085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 w:bidi="ru-RU"/>
        </w:rPr>
        <w:t xml:space="preserve">КУДА ОБРАТИТЬСЯ, ЕСЛИ ВОЗНИКЛИ ТРУДНОСТИ С НАЗНАЧЕНИЕМ </w:t>
      </w:r>
      <w:proofErr w:type="gramStart"/>
      <w:r w:rsidRPr="00644085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 w:bidi="ru-RU"/>
        </w:rPr>
        <w:t>ОБЕЗБОЛИВАЮЩЕГО</w:t>
      </w:r>
      <w:proofErr w:type="gramEnd"/>
      <w:r w:rsidRPr="00644085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 w:bidi="ru-RU"/>
        </w:rPr>
        <w:t>?</w:t>
      </w:r>
    </w:p>
    <w:p w:rsidR="00644085" w:rsidRPr="00644085" w:rsidRDefault="00644085" w:rsidP="00644085">
      <w:pPr>
        <w:pStyle w:val="110"/>
        <w:shd w:val="clear" w:color="auto" w:fill="auto"/>
        <w:spacing w:after="0" w:line="240" w:lineRule="auto"/>
        <w:ind w:left="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1" w:name="_GoBack"/>
      <w:bookmarkEnd w:id="1"/>
    </w:p>
    <w:p w:rsidR="00144E55" w:rsidRDefault="00144E55" w:rsidP="00644085">
      <w:pPr>
        <w:pStyle w:val="30"/>
        <w:numPr>
          <w:ilvl w:val="0"/>
          <w:numId w:val="5"/>
        </w:numPr>
        <w:shd w:val="clear" w:color="auto" w:fill="auto"/>
        <w:tabs>
          <w:tab w:val="left" w:leader="underscore" w:pos="4258"/>
        </w:tabs>
        <w:spacing w:after="0" w:line="240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Заведующая поликлиникой ГБУЗ СО «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Слободо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-Туринская РБ» 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Овсянникова Л.А.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т (34361) 2-14-19 (доб. 126)</w:t>
      </w:r>
    </w:p>
    <w:p w:rsidR="002F271D" w:rsidRPr="002F271D" w:rsidRDefault="002F271D" w:rsidP="00644085">
      <w:pPr>
        <w:pStyle w:val="30"/>
        <w:numPr>
          <w:ilvl w:val="0"/>
          <w:numId w:val="5"/>
        </w:numPr>
        <w:shd w:val="clear" w:color="auto" w:fill="auto"/>
        <w:tabs>
          <w:tab w:val="left" w:leader="underscore" w:pos="4258"/>
        </w:tabs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F271D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Телефон "горячей линии" регионального управления здравоохранением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8 800 1000 153</w:t>
      </w:r>
      <w:r w:rsidRPr="002F271D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ab/>
      </w:r>
    </w:p>
    <w:p w:rsidR="004B1507" w:rsidRPr="00144E55" w:rsidRDefault="002F271D" w:rsidP="0064408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E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Телефон «горячей линии» Минздрава РФ 8 800 200-03-89</w:t>
      </w:r>
    </w:p>
    <w:sectPr w:rsidR="004B1507" w:rsidRPr="00144E55" w:rsidSect="0064408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D03D1"/>
    <w:multiLevelType w:val="hybridMultilevel"/>
    <w:tmpl w:val="FD82325A"/>
    <w:lvl w:ilvl="0" w:tplc="CA465E8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37014F4F"/>
    <w:multiLevelType w:val="multilevel"/>
    <w:tmpl w:val="CA9AFBD4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6E317F"/>
    <w:multiLevelType w:val="multilevel"/>
    <w:tmpl w:val="4490BA0C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9603C5"/>
    <w:multiLevelType w:val="hybridMultilevel"/>
    <w:tmpl w:val="91BAF132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>
    <w:nsid w:val="73A00243"/>
    <w:multiLevelType w:val="multilevel"/>
    <w:tmpl w:val="6ACC727A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704673"/>
    <w:multiLevelType w:val="multilevel"/>
    <w:tmpl w:val="3AF8B6B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1D"/>
    <w:rsid w:val="001006D5"/>
    <w:rsid w:val="00144E55"/>
    <w:rsid w:val="002F271D"/>
    <w:rsid w:val="004B1507"/>
    <w:rsid w:val="0064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2F271D"/>
    <w:rPr>
      <w:rFonts w:ascii="Arial" w:eastAsia="Arial" w:hAnsi="Arial" w:cs="Arial"/>
      <w:b/>
      <w:bCs/>
      <w:spacing w:val="-10"/>
      <w:sz w:val="18"/>
      <w:szCs w:val="1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2F271D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rsid w:val="002F271D"/>
    <w:rPr>
      <w:rFonts w:ascii="Tahoma" w:eastAsia="Tahoma" w:hAnsi="Tahoma" w:cs="Tahoma"/>
      <w:b/>
      <w:bCs/>
      <w:spacing w:val="-10"/>
      <w:sz w:val="36"/>
      <w:szCs w:val="36"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2F271D"/>
    <w:rPr>
      <w:rFonts w:ascii="Arial" w:eastAsia="Arial" w:hAnsi="Arial" w:cs="Arial"/>
      <w:b/>
      <w:bCs/>
      <w:color w:val="000000"/>
      <w:spacing w:val="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F271D"/>
    <w:pPr>
      <w:widowControl w:val="0"/>
      <w:shd w:val="clear" w:color="auto" w:fill="FFFFFF"/>
      <w:spacing w:after="180" w:line="221" w:lineRule="exact"/>
      <w:ind w:hanging="200"/>
      <w:jc w:val="center"/>
    </w:pPr>
    <w:rPr>
      <w:rFonts w:ascii="Arial" w:eastAsia="Arial" w:hAnsi="Arial" w:cs="Arial"/>
      <w:b/>
      <w:bCs/>
      <w:spacing w:val="-10"/>
      <w:sz w:val="18"/>
      <w:szCs w:val="18"/>
    </w:rPr>
  </w:style>
  <w:style w:type="paragraph" w:customStyle="1" w:styleId="80">
    <w:name w:val="Основной текст (8)"/>
    <w:basedOn w:val="a"/>
    <w:link w:val="8"/>
    <w:rsid w:val="002F271D"/>
    <w:pPr>
      <w:widowControl w:val="0"/>
      <w:shd w:val="clear" w:color="auto" w:fill="FFFFFF"/>
      <w:spacing w:after="120" w:line="346" w:lineRule="exact"/>
      <w:jc w:val="both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2F271D"/>
    <w:pPr>
      <w:widowControl w:val="0"/>
      <w:shd w:val="clear" w:color="auto" w:fill="FFFFFF"/>
      <w:spacing w:before="480" w:after="120" w:line="0" w:lineRule="atLeast"/>
      <w:jc w:val="center"/>
      <w:outlineLvl w:val="1"/>
    </w:pPr>
    <w:rPr>
      <w:rFonts w:ascii="Tahoma" w:eastAsia="Tahoma" w:hAnsi="Tahoma" w:cs="Tahoma"/>
      <w:b/>
      <w:bCs/>
      <w:spacing w:val="-10"/>
      <w:sz w:val="36"/>
      <w:szCs w:val="36"/>
    </w:rPr>
  </w:style>
  <w:style w:type="character" w:customStyle="1" w:styleId="10">
    <w:name w:val="Основной текст (10)_"/>
    <w:basedOn w:val="a0"/>
    <w:link w:val="100"/>
    <w:rsid w:val="002F271D"/>
    <w:rPr>
      <w:rFonts w:ascii="Arial" w:eastAsia="Arial" w:hAnsi="Arial" w:cs="Arial"/>
      <w:b/>
      <w:bCs/>
      <w:spacing w:val="-10"/>
      <w:sz w:val="26"/>
      <w:szCs w:val="26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2F271D"/>
    <w:rPr>
      <w:rFonts w:ascii="Microsoft Sans Serif" w:eastAsia="Microsoft Sans Serif" w:hAnsi="Microsoft Sans Serif" w:cs="Microsoft Sans Serif"/>
      <w:spacing w:val="-20"/>
      <w:sz w:val="23"/>
      <w:szCs w:val="23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2F271D"/>
    <w:pPr>
      <w:widowControl w:val="0"/>
      <w:shd w:val="clear" w:color="auto" w:fill="FFFFFF"/>
      <w:spacing w:after="120" w:line="307" w:lineRule="exact"/>
      <w:jc w:val="both"/>
    </w:pPr>
    <w:rPr>
      <w:rFonts w:ascii="Arial" w:eastAsia="Arial" w:hAnsi="Arial" w:cs="Arial"/>
      <w:b/>
      <w:bCs/>
      <w:spacing w:val="-10"/>
      <w:sz w:val="26"/>
      <w:szCs w:val="26"/>
    </w:rPr>
  </w:style>
  <w:style w:type="paragraph" w:customStyle="1" w:styleId="110">
    <w:name w:val="Основной текст (11)"/>
    <w:basedOn w:val="a"/>
    <w:link w:val="11"/>
    <w:rsid w:val="002F271D"/>
    <w:pPr>
      <w:widowControl w:val="0"/>
      <w:shd w:val="clear" w:color="auto" w:fill="FFFFFF"/>
      <w:spacing w:after="180" w:line="278" w:lineRule="exact"/>
    </w:pPr>
    <w:rPr>
      <w:rFonts w:ascii="Microsoft Sans Serif" w:eastAsia="Microsoft Sans Serif" w:hAnsi="Microsoft Sans Serif" w:cs="Microsoft Sans Serif"/>
      <w:spacing w:val="-20"/>
      <w:sz w:val="23"/>
      <w:szCs w:val="23"/>
    </w:rPr>
  </w:style>
  <w:style w:type="character" w:customStyle="1" w:styleId="a3">
    <w:name w:val="Основной текст_"/>
    <w:basedOn w:val="a0"/>
    <w:link w:val="1"/>
    <w:rsid w:val="002F271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rsid w:val="002F271D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90">
    <w:name w:val="Основной текст (9)"/>
    <w:basedOn w:val="9"/>
    <w:rsid w:val="002F271D"/>
    <w:rPr>
      <w:rFonts w:ascii="Arial" w:eastAsia="Arial" w:hAnsi="Arial" w:cs="Arial"/>
      <w:b/>
      <w:bCs/>
      <w:i w:val="0"/>
      <w:iCs w:val="0"/>
      <w:smallCaps w:val="0"/>
      <w:strike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0pt">
    <w:name w:val="Основной текст (9) + Интервал 0 pt"/>
    <w:basedOn w:val="9"/>
    <w:rsid w:val="002F271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2pt">
    <w:name w:val="Основной текст (9) + Интервал 2 pt"/>
    <w:basedOn w:val="9"/>
    <w:rsid w:val="002F271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">
    <w:name w:val="Заголовок №1_"/>
    <w:basedOn w:val="a0"/>
    <w:link w:val="13"/>
    <w:rsid w:val="002F271D"/>
    <w:rPr>
      <w:rFonts w:ascii="Microsoft Sans Serif" w:eastAsia="Microsoft Sans Serif" w:hAnsi="Microsoft Sans Serif" w:cs="Microsoft Sans Serif"/>
      <w:b/>
      <w:bCs/>
      <w:spacing w:val="-10"/>
      <w:sz w:val="50"/>
      <w:szCs w:val="50"/>
      <w:shd w:val="clear" w:color="auto" w:fill="FFFFFF"/>
    </w:rPr>
  </w:style>
  <w:style w:type="paragraph" w:customStyle="1" w:styleId="1">
    <w:name w:val="Основной текст1"/>
    <w:basedOn w:val="a"/>
    <w:link w:val="a3"/>
    <w:rsid w:val="002F271D"/>
    <w:pPr>
      <w:widowControl w:val="0"/>
      <w:shd w:val="clear" w:color="auto" w:fill="FFFFFF"/>
      <w:spacing w:after="0" w:line="355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Заголовок №1"/>
    <w:basedOn w:val="a"/>
    <w:link w:val="12"/>
    <w:rsid w:val="002F271D"/>
    <w:pPr>
      <w:widowControl w:val="0"/>
      <w:shd w:val="clear" w:color="auto" w:fill="FFFFFF"/>
      <w:spacing w:after="300" w:line="0" w:lineRule="atLeast"/>
      <w:outlineLvl w:val="0"/>
    </w:pPr>
    <w:rPr>
      <w:rFonts w:ascii="Microsoft Sans Serif" w:eastAsia="Microsoft Sans Serif" w:hAnsi="Microsoft Sans Serif" w:cs="Microsoft Sans Serif"/>
      <w:b/>
      <w:bCs/>
      <w:spacing w:val="-10"/>
      <w:sz w:val="50"/>
      <w:szCs w:val="50"/>
    </w:rPr>
  </w:style>
  <w:style w:type="character" w:customStyle="1" w:styleId="Exact">
    <w:name w:val="Подпись к картинке Exact"/>
    <w:basedOn w:val="a0"/>
    <w:link w:val="a4"/>
    <w:rsid w:val="002F271D"/>
    <w:rPr>
      <w:rFonts w:ascii="Arial" w:eastAsia="Arial" w:hAnsi="Arial" w:cs="Arial"/>
      <w:b/>
      <w:bCs/>
      <w:spacing w:val="-8"/>
      <w:sz w:val="17"/>
      <w:szCs w:val="17"/>
      <w:shd w:val="clear" w:color="auto" w:fill="FFFFFF"/>
    </w:rPr>
  </w:style>
  <w:style w:type="paragraph" w:customStyle="1" w:styleId="a4">
    <w:name w:val="Подпись к картинке"/>
    <w:basedOn w:val="a"/>
    <w:link w:val="Exact"/>
    <w:rsid w:val="002F271D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pacing w:val="-8"/>
      <w:sz w:val="17"/>
      <w:szCs w:val="17"/>
    </w:rPr>
  </w:style>
  <w:style w:type="paragraph" w:styleId="a5">
    <w:name w:val="List Paragraph"/>
    <w:basedOn w:val="a"/>
    <w:uiPriority w:val="34"/>
    <w:qFormat/>
    <w:rsid w:val="002F27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2F271D"/>
    <w:rPr>
      <w:rFonts w:ascii="Arial" w:eastAsia="Arial" w:hAnsi="Arial" w:cs="Arial"/>
      <w:b/>
      <w:bCs/>
      <w:spacing w:val="-10"/>
      <w:sz w:val="18"/>
      <w:szCs w:val="1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2F271D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rsid w:val="002F271D"/>
    <w:rPr>
      <w:rFonts w:ascii="Tahoma" w:eastAsia="Tahoma" w:hAnsi="Tahoma" w:cs="Tahoma"/>
      <w:b/>
      <w:bCs/>
      <w:spacing w:val="-10"/>
      <w:sz w:val="36"/>
      <w:szCs w:val="36"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2F271D"/>
    <w:rPr>
      <w:rFonts w:ascii="Arial" w:eastAsia="Arial" w:hAnsi="Arial" w:cs="Arial"/>
      <w:b/>
      <w:bCs/>
      <w:color w:val="000000"/>
      <w:spacing w:val="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F271D"/>
    <w:pPr>
      <w:widowControl w:val="0"/>
      <w:shd w:val="clear" w:color="auto" w:fill="FFFFFF"/>
      <w:spacing w:after="180" w:line="221" w:lineRule="exact"/>
      <w:ind w:hanging="200"/>
      <w:jc w:val="center"/>
    </w:pPr>
    <w:rPr>
      <w:rFonts w:ascii="Arial" w:eastAsia="Arial" w:hAnsi="Arial" w:cs="Arial"/>
      <w:b/>
      <w:bCs/>
      <w:spacing w:val="-10"/>
      <w:sz w:val="18"/>
      <w:szCs w:val="18"/>
    </w:rPr>
  </w:style>
  <w:style w:type="paragraph" w:customStyle="1" w:styleId="80">
    <w:name w:val="Основной текст (8)"/>
    <w:basedOn w:val="a"/>
    <w:link w:val="8"/>
    <w:rsid w:val="002F271D"/>
    <w:pPr>
      <w:widowControl w:val="0"/>
      <w:shd w:val="clear" w:color="auto" w:fill="FFFFFF"/>
      <w:spacing w:after="120" w:line="346" w:lineRule="exact"/>
      <w:jc w:val="both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2F271D"/>
    <w:pPr>
      <w:widowControl w:val="0"/>
      <w:shd w:val="clear" w:color="auto" w:fill="FFFFFF"/>
      <w:spacing w:before="480" w:after="120" w:line="0" w:lineRule="atLeast"/>
      <w:jc w:val="center"/>
      <w:outlineLvl w:val="1"/>
    </w:pPr>
    <w:rPr>
      <w:rFonts w:ascii="Tahoma" w:eastAsia="Tahoma" w:hAnsi="Tahoma" w:cs="Tahoma"/>
      <w:b/>
      <w:bCs/>
      <w:spacing w:val="-10"/>
      <w:sz w:val="36"/>
      <w:szCs w:val="36"/>
    </w:rPr>
  </w:style>
  <w:style w:type="character" w:customStyle="1" w:styleId="10">
    <w:name w:val="Основной текст (10)_"/>
    <w:basedOn w:val="a0"/>
    <w:link w:val="100"/>
    <w:rsid w:val="002F271D"/>
    <w:rPr>
      <w:rFonts w:ascii="Arial" w:eastAsia="Arial" w:hAnsi="Arial" w:cs="Arial"/>
      <w:b/>
      <w:bCs/>
      <w:spacing w:val="-10"/>
      <w:sz w:val="26"/>
      <w:szCs w:val="26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2F271D"/>
    <w:rPr>
      <w:rFonts w:ascii="Microsoft Sans Serif" w:eastAsia="Microsoft Sans Serif" w:hAnsi="Microsoft Sans Serif" w:cs="Microsoft Sans Serif"/>
      <w:spacing w:val="-20"/>
      <w:sz w:val="23"/>
      <w:szCs w:val="23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2F271D"/>
    <w:pPr>
      <w:widowControl w:val="0"/>
      <w:shd w:val="clear" w:color="auto" w:fill="FFFFFF"/>
      <w:spacing w:after="120" w:line="307" w:lineRule="exact"/>
      <w:jc w:val="both"/>
    </w:pPr>
    <w:rPr>
      <w:rFonts w:ascii="Arial" w:eastAsia="Arial" w:hAnsi="Arial" w:cs="Arial"/>
      <w:b/>
      <w:bCs/>
      <w:spacing w:val="-10"/>
      <w:sz w:val="26"/>
      <w:szCs w:val="26"/>
    </w:rPr>
  </w:style>
  <w:style w:type="paragraph" w:customStyle="1" w:styleId="110">
    <w:name w:val="Основной текст (11)"/>
    <w:basedOn w:val="a"/>
    <w:link w:val="11"/>
    <w:rsid w:val="002F271D"/>
    <w:pPr>
      <w:widowControl w:val="0"/>
      <w:shd w:val="clear" w:color="auto" w:fill="FFFFFF"/>
      <w:spacing w:after="180" w:line="278" w:lineRule="exact"/>
    </w:pPr>
    <w:rPr>
      <w:rFonts w:ascii="Microsoft Sans Serif" w:eastAsia="Microsoft Sans Serif" w:hAnsi="Microsoft Sans Serif" w:cs="Microsoft Sans Serif"/>
      <w:spacing w:val="-20"/>
      <w:sz w:val="23"/>
      <w:szCs w:val="23"/>
    </w:rPr>
  </w:style>
  <w:style w:type="character" w:customStyle="1" w:styleId="a3">
    <w:name w:val="Основной текст_"/>
    <w:basedOn w:val="a0"/>
    <w:link w:val="1"/>
    <w:rsid w:val="002F271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rsid w:val="002F271D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90">
    <w:name w:val="Основной текст (9)"/>
    <w:basedOn w:val="9"/>
    <w:rsid w:val="002F271D"/>
    <w:rPr>
      <w:rFonts w:ascii="Arial" w:eastAsia="Arial" w:hAnsi="Arial" w:cs="Arial"/>
      <w:b/>
      <w:bCs/>
      <w:i w:val="0"/>
      <w:iCs w:val="0"/>
      <w:smallCaps w:val="0"/>
      <w:strike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0pt">
    <w:name w:val="Основной текст (9) + Интервал 0 pt"/>
    <w:basedOn w:val="9"/>
    <w:rsid w:val="002F271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2pt">
    <w:name w:val="Основной текст (9) + Интервал 2 pt"/>
    <w:basedOn w:val="9"/>
    <w:rsid w:val="002F271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">
    <w:name w:val="Заголовок №1_"/>
    <w:basedOn w:val="a0"/>
    <w:link w:val="13"/>
    <w:rsid w:val="002F271D"/>
    <w:rPr>
      <w:rFonts w:ascii="Microsoft Sans Serif" w:eastAsia="Microsoft Sans Serif" w:hAnsi="Microsoft Sans Serif" w:cs="Microsoft Sans Serif"/>
      <w:b/>
      <w:bCs/>
      <w:spacing w:val="-10"/>
      <w:sz w:val="50"/>
      <w:szCs w:val="50"/>
      <w:shd w:val="clear" w:color="auto" w:fill="FFFFFF"/>
    </w:rPr>
  </w:style>
  <w:style w:type="paragraph" w:customStyle="1" w:styleId="1">
    <w:name w:val="Основной текст1"/>
    <w:basedOn w:val="a"/>
    <w:link w:val="a3"/>
    <w:rsid w:val="002F271D"/>
    <w:pPr>
      <w:widowControl w:val="0"/>
      <w:shd w:val="clear" w:color="auto" w:fill="FFFFFF"/>
      <w:spacing w:after="0" w:line="355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Заголовок №1"/>
    <w:basedOn w:val="a"/>
    <w:link w:val="12"/>
    <w:rsid w:val="002F271D"/>
    <w:pPr>
      <w:widowControl w:val="0"/>
      <w:shd w:val="clear" w:color="auto" w:fill="FFFFFF"/>
      <w:spacing w:after="300" w:line="0" w:lineRule="atLeast"/>
      <w:outlineLvl w:val="0"/>
    </w:pPr>
    <w:rPr>
      <w:rFonts w:ascii="Microsoft Sans Serif" w:eastAsia="Microsoft Sans Serif" w:hAnsi="Microsoft Sans Serif" w:cs="Microsoft Sans Serif"/>
      <w:b/>
      <w:bCs/>
      <w:spacing w:val="-10"/>
      <w:sz w:val="50"/>
      <w:szCs w:val="50"/>
    </w:rPr>
  </w:style>
  <w:style w:type="character" w:customStyle="1" w:styleId="Exact">
    <w:name w:val="Подпись к картинке Exact"/>
    <w:basedOn w:val="a0"/>
    <w:link w:val="a4"/>
    <w:rsid w:val="002F271D"/>
    <w:rPr>
      <w:rFonts w:ascii="Arial" w:eastAsia="Arial" w:hAnsi="Arial" w:cs="Arial"/>
      <w:b/>
      <w:bCs/>
      <w:spacing w:val="-8"/>
      <w:sz w:val="17"/>
      <w:szCs w:val="17"/>
      <w:shd w:val="clear" w:color="auto" w:fill="FFFFFF"/>
    </w:rPr>
  </w:style>
  <w:style w:type="paragraph" w:customStyle="1" w:styleId="a4">
    <w:name w:val="Подпись к картинке"/>
    <w:basedOn w:val="a"/>
    <w:link w:val="Exact"/>
    <w:rsid w:val="002F271D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pacing w:val="-8"/>
      <w:sz w:val="17"/>
      <w:szCs w:val="17"/>
    </w:rPr>
  </w:style>
  <w:style w:type="paragraph" w:styleId="a5">
    <w:name w:val="List Paragraph"/>
    <w:basedOn w:val="a"/>
    <w:uiPriority w:val="34"/>
    <w:qFormat/>
    <w:rsid w:val="002F2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</cp:lastModifiedBy>
  <cp:revision>2</cp:revision>
  <dcterms:created xsi:type="dcterms:W3CDTF">2016-03-31T11:15:00Z</dcterms:created>
  <dcterms:modified xsi:type="dcterms:W3CDTF">2017-03-20T04:39:00Z</dcterms:modified>
</cp:coreProperties>
</file>